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F1CC" w14:textId="722FD354" w:rsidR="00384110" w:rsidRDefault="00384110" w:rsidP="00C41544"/>
    <w:p w14:paraId="41E0FBFC" w14:textId="77777777" w:rsidR="00C41544" w:rsidRDefault="00C41544" w:rsidP="00C41544">
      <w:pPr>
        <w:pStyle w:val="csd270a203"/>
        <w:shd w:val="clear" w:color="auto" w:fill="FFFFFF"/>
        <w:spacing w:before="0" w:beforeAutospacing="0" w:after="0" w:afterAutospacing="0"/>
        <w:jc w:val="both"/>
        <w:rPr>
          <w:rStyle w:val="cs1ba52a26"/>
          <w:rFonts w:ascii="Arial" w:hAnsi="Arial" w:cs="Arial"/>
          <w:b/>
          <w:bCs/>
          <w:color w:val="000000"/>
          <w:sz w:val="20"/>
          <w:szCs w:val="20"/>
        </w:rPr>
      </w:pPr>
    </w:p>
    <w:p w14:paraId="7EF8CC45" w14:textId="2C6E99BE" w:rsidR="00536087" w:rsidRDefault="00536087" w:rsidP="00C41544">
      <w:pPr>
        <w:pStyle w:val="csd270a203"/>
        <w:shd w:val="clear" w:color="auto" w:fill="FFFFFF"/>
        <w:spacing w:before="0" w:beforeAutospacing="0" w:after="0" w:afterAutospacing="0"/>
        <w:jc w:val="both"/>
        <w:rPr>
          <w:rFonts w:ascii="Arial" w:hAnsi="Arial" w:cs="Arial"/>
          <w:b/>
          <w:bCs/>
          <w:color w:val="000000"/>
          <w:sz w:val="20"/>
          <w:szCs w:val="20"/>
          <w:u w:val="single"/>
          <w:shd w:val="clear" w:color="auto" w:fill="FFFFFF"/>
        </w:rPr>
      </w:pPr>
      <w:r>
        <w:rPr>
          <w:rFonts w:ascii="Arial" w:hAnsi="Arial" w:cs="Arial"/>
          <w:b/>
          <w:bCs/>
          <w:color w:val="000000"/>
          <w:sz w:val="20"/>
          <w:szCs w:val="20"/>
          <w:u w:val="single"/>
          <w:shd w:val="clear" w:color="auto" w:fill="FFFFFF"/>
        </w:rPr>
        <w:t xml:space="preserve">Erklärung zur Qualitätspolitik der NAVIS: </w:t>
      </w:r>
    </w:p>
    <w:p w14:paraId="18A9992A" w14:textId="77777777" w:rsidR="00C41544" w:rsidRDefault="00C41544" w:rsidP="00C41544">
      <w:pPr>
        <w:pStyle w:val="csd270a203"/>
        <w:shd w:val="clear" w:color="auto" w:fill="FFFFFF"/>
        <w:spacing w:before="0" w:beforeAutospacing="0" w:after="0" w:afterAutospacing="0"/>
        <w:jc w:val="both"/>
        <w:rPr>
          <w:rStyle w:val="cs1ba52a26"/>
          <w:rFonts w:ascii="Arial" w:hAnsi="Arial" w:cs="Arial"/>
          <w:b/>
          <w:bCs/>
          <w:color w:val="000000"/>
          <w:sz w:val="20"/>
          <w:szCs w:val="20"/>
        </w:rPr>
      </w:pPr>
    </w:p>
    <w:p w14:paraId="7E8AD1D3" w14:textId="77777777" w:rsidR="00C41544" w:rsidRDefault="00C41544" w:rsidP="00C41544">
      <w:pPr>
        <w:pStyle w:val="csd270a203"/>
        <w:shd w:val="clear" w:color="auto" w:fill="FFFFFF"/>
        <w:spacing w:before="0" w:beforeAutospacing="0" w:after="0" w:afterAutospacing="0"/>
        <w:jc w:val="both"/>
        <w:rPr>
          <w:rStyle w:val="cs1ba52a26"/>
          <w:rFonts w:ascii="Arial" w:hAnsi="Arial" w:cs="Arial"/>
          <w:b/>
          <w:bCs/>
          <w:color w:val="000000"/>
          <w:sz w:val="20"/>
          <w:szCs w:val="20"/>
        </w:rPr>
      </w:pPr>
    </w:p>
    <w:p w14:paraId="1D542057" w14:textId="3D659ED3" w:rsidR="00C41544" w:rsidRDefault="00C41544" w:rsidP="00C41544">
      <w:pPr>
        <w:pStyle w:val="csd270a203"/>
        <w:shd w:val="clear" w:color="auto" w:fill="FFFFFF"/>
        <w:spacing w:before="0" w:beforeAutospacing="0" w:after="0" w:afterAutospacing="0"/>
        <w:jc w:val="both"/>
        <w:rPr>
          <w:rFonts w:ascii="Arial" w:hAnsi="Arial" w:cs="Arial"/>
          <w:color w:val="000000"/>
          <w:sz w:val="18"/>
          <w:szCs w:val="18"/>
        </w:rPr>
      </w:pPr>
      <w:r>
        <w:rPr>
          <w:rStyle w:val="cs1ba52a26"/>
          <w:rFonts w:ascii="Arial" w:hAnsi="Arial" w:cs="Arial"/>
          <w:b/>
          <w:bCs/>
          <w:color w:val="000000"/>
          <w:sz w:val="20"/>
          <w:szCs w:val="20"/>
        </w:rPr>
        <w:t>Qualität in der Dienstleistung</w:t>
      </w:r>
      <w:r>
        <w:rPr>
          <w:rStyle w:val="cs1e88c66e"/>
          <w:rFonts w:ascii="Arial" w:hAnsi="Arial" w:cs="Arial"/>
          <w:color w:val="000000"/>
          <w:sz w:val="20"/>
          <w:szCs w:val="20"/>
        </w:rPr>
        <w:t xml:space="preserve"> hat bei der NAVIS </w:t>
      </w:r>
      <w:proofErr w:type="spellStart"/>
      <w:r>
        <w:rPr>
          <w:rStyle w:val="cs1e88c66e"/>
          <w:rFonts w:ascii="Arial" w:hAnsi="Arial" w:cs="Arial"/>
          <w:color w:val="000000"/>
          <w:sz w:val="20"/>
          <w:szCs w:val="20"/>
        </w:rPr>
        <w:t>Schiffahrts</w:t>
      </w:r>
      <w:proofErr w:type="spellEnd"/>
      <w:r>
        <w:rPr>
          <w:rStyle w:val="cs1e88c66e"/>
          <w:rFonts w:ascii="Arial" w:hAnsi="Arial" w:cs="Arial"/>
          <w:color w:val="000000"/>
          <w:sz w:val="20"/>
          <w:szCs w:val="20"/>
        </w:rPr>
        <w:t>- und Speditions-Aktiengesellschaft traditionell einen sehr hohen Stellenwert. Wir, der Vorstand und alle Mitarbeiter der NAVIS AG, wissen, dass nur ein hohes Qualitätsniveau zufriedene und langfristig dem Unternehmen verbundene Kunden gewährleisten kann. </w:t>
      </w:r>
      <w:r>
        <w:rPr>
          <w:rStyle w:val="cs1ba52a26"/>
          <w:rFonts w:ascii="Arial" w:hAnsi="Arial" w:cs="Arial"/>
          <w:b/>
          <w:bCs/>
          <w:color w:val="000000"/>
          <w:sz w:val="20"/>
          <w:szCs w:val="20"/>
        </w:rPr>
        <w:t>Zufriedene Kunden </w:t>
      </w:r>
      <w:r>
        <w:rPr>
          <w:rStyle w:val="cs1e88c66e"/>
          <w:rFonts w:ascii="Arial" w:hAnsi="Arial" w:cs="Arial"/>
          <w:color w:val="000000"/>
          <w:sz w:val="20"/>
          <w:szCs w:val="20"/>
        </w:rPr>
        <w:t>waren und sind die Grundlage unseres Erfolges. Erfolgreich sein heißt für uns, durch stetiges und solides Wachstum die wirtschaftliche Unabhängigkeit des Unternehmens langfristig zu sichern.</w:t>
      </w:r>
    </w:p>
    <w:p w14:paraId="3F69633A"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 </w:t>
      </w:r>
    </w:p>
    <w:p w14:paraId="491075B2" w14:textId="77777777" w:rsidR="00C41544" w:rsidRDefault="00C41544" w:rsidP="00C41544">
      <w:pPr>
        <w:pStyle w:val="csd270a203"/>
        <w:shd w:val="clear" w:color="auto" w:fill="FFFFFF"/>
        <w:spacing w:before="0" w:beforeAutospacing="0" w:after="0" w:afterAutospacing="0"/>
        <w:jc w:val="both"/>
        <w:rPr>
          <w:rFonts w:ascii="Arial" w:hAnsi="Arial" w:cs="Arial"/>
          <w:color w:val="000000"/>
          <w:sz w:val="18"/>
          <w:szCs w:val="18"/>
        </w:rPr>
      </w:pPr>
      <w:r>
        <w:rPr>
          <w:rStyle w:val="cs1e88c66e"/>
          <w:rFonts w:ascii="Arial" w:hAnsi="Arial" w:cs="Arial"/>
          <w:color w:val="000000"/>
          <w:sz w:val="20"/>
          <w:szCs w:val="20"/>
        </w:rPr>
        <w:t>Jede Dienstleistung wollen wir daher in der Gewissheit erbringen, mit erstklassiger Qualität den hohen Anforderungen unserer Kunden und darüber hinaus den Ansprüchen an die eigene Arbeitsleistung gerecht zu werden. </w:t>
      </w:r>
      <w:r>
        <w:rPr>
          <w:rStyle w:val="cs1ba52a26"/>
          <w:rFonts w:ascii="Arial" w:hAnsi="Arial" w:cs="Arial"/>
          <w:b/>
          <w:bCs/>
          <w:color w:val="000000"/>
          <w:sz w:val="20"/>
          <w:szCs w:val="20"/>
        </w:rPr>
        <w:t>Allen Mitarbeitern</w:t>
      </w:r>
      <w:r>
        <w:rPr>
          <w:rStyle w:val="cs1e88c66e"/>
          <w:rFonts w:ascii="Arial" w:hAnsi="Arial" w:cs="Arial"/>
          <w:color w:val="000000"/>
          <w:sz w:val="20"/>
          <w:szCs w:val="20"/>
        </w:rPr>
        <w:t> ist bewusst, dass der </w:t>
      </w:r>
      <w:r>
        <w:rPr>
          <w:rStyle w:val="cs1ba52a26"/>
          <w:rFonts w:ascii="Arial" w:hAnsi="Arial" w:cs="Arial"/>
          <w:b/>
          <w:bCs/>
          <w:color w:val="000000"/>
          <w:sz w:val="20"/>
          <w:szCs w:val="20"/>
        </w:rPr>
        <w:t>Erfolg der NAVIS AG</w:t>
      </w:r>
      <w:r>
        <w:rPr>
          <w:rStyle w:val="cs1e88c66e"/>
          <w:rFonts w:ascii="Arial" w:hAnsi="Arial" w:cs="Arial"/>
          <w:color w:val="000000"/>
          <w:sz w:val="20"/>
          <w:szCs w:val="20"/>
        </w:rPr>
        <w:t> unmittelbar vom Qualitätsbewusstsein, der Kreativität und von der Leistungsbereitschaft eines jeden Einzelnen abhängt. Wir wollen unsere Dienstleistungen zuverlässig, flexibel, schnell und mit hohem Nutzeffekt für den Kunden erbringen. Die Fachkompetenz, Erfahrung und Motivation unserer Mitarbeiter sollen dabei stets zum Wohle unserer Kunden eingesetzt werden. Die gleichen Qualitätsansprüche, die wir an uns richten, verlangen wir auch von unseren Subunternehmern, denn wir stehen mit unserem Namen auch für deren Leistungen beim Kunden ein.</w:t>
      </w:r>
    </w:p>
    <w:p w14:paraId="17800E66"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 </w:t>
      </w:r>
    </w:p>
    <w:p w14:paraId="26B525A4" w14:textId="77777777" w:rsidR="00C41544" w:rsidRDefault="00C41544" w:rsidP="00C41544">
      <w:pPr>
        <w:pStyle w:val="csd270a203"/>
        <w:shd w:val="clear" w:color="auto" w:fill="FFFFFF"/>
        <w:spacing w:before="0" w:beforeAutospacing="0" w:after="0" w:afterAutospacing="0"/>
        <w:jc w:val="both"/>
        <w:rPr>
          <w:rFonts w:ascii="Arial" w:hAnsi="Arial" w:cs="Arial"/>
          <w:color w:val="000000"/>
          <w:sz w:val="18"/>
          <w:szCs w:val="18"/>
        </w:rPr>
      </w:pPr>
      <w:r>
        <w:rPr>
          <w:rStyle w:val="cs1e88c66e"/>
          <w:rFonts w:ascii="Arial" w:hAnsi="Arial" w:cs="Arial"/>
          <w:color w:val="000000"/>
          <w:sz w:val="20"/>
          <w:szCs w:val="20"/>
        </w:rPr>
        <w:t>Zur Erreichung dieser Qualitätsziele hat die NAVIS AG ein Qualitätsmanagement-System, basierend auf den Anforderungen der </w:t>
      </w:r>
      <w:r>
        <w:rPr>
          <w:rStyle w:val="cs1ba52a26"/>
          <w:rFonts w:ascii="Arial" w:hAnsi="Arial" w:cs="Arial"/>
          <w:b/>
          <w:bCs/>
          <w:color w:val="000000"/>
          <w:sz w:val="20"/>
          <w:szCs w:val="20"/>
        </w:rPr>
        <w:t>DIN EN ISO 9001:2015</w:t>
      </w:r>
      <w:r>
        <w:rPr>
          <w:rStyle w:val="cs1e88c66e"/>
          <w:rFonts w:ascii="Arial" w:hAnsi="Arial" w:cs="Arial"/>
          <w:color w:val="000000"/>
          <w:sz w:val="20"/>
          <w:szCs w:val="20"/>
        </w:rPr>
        <w:t> eingeführt. Seine Anwendung gewährleistet, dass alle organisatorischen und kaufmännischen Tätigkeiten, die die Dienstleistungsqualität beeinflussen, geplant und überwacht und die mit unseren Kunden vertraglich vereinbarten Anforderungen erfüllt werden. Angemessene Mittel zur Aufrechterhaltung und Weiterentwicklung des Qualitätsmanagement-Systems stehen zur Verfügung. Der Vorstand und alle Mitarbeiter der NAVIS AG verpflichten sich, ihre Tätigkeiten entsprechend den Beschreibungen dieses Qualitätsmanagement-Handbuches und den nachgeschalteten Verfahrens-, Arbeits- und Organisationsanweisungen auszuführen und zudem alle gesetzlichen und behördlichen Anforderungen zu erfüllen.</w:t>
      </w:r>
    </w:p>
    <w:p w14:paraId="0E71BC1A"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 </w:t>
      </w:r>
    </w:p>
    <w:p w14:paraId="3C49FBC6" w14:textId="77777777" w:rsidR="00C41544" w:rsidRDefault="00C41544" w:rsidP="00C41544">
      <w:pPr>
        <w:pStyle w:val="csd270a203"/>
        <w:shd w:val="clear" w:color="auto" w:fill="FFFFFF"/>
        <w:spacing w:before="0" w:beforeAutospacing="0" w:after="0" w:afterAutospacing="0"/>
        <w:jc w:val="both"/>
        <w:rPr>
          <w:rFonts w:ascii="Arial" w:hAnsi="Arial" w:cs="Arial"/>
          <w:color w:val="000000"/>
          <w:sz w:val="18"/>
          <w:szCs w:val="18"/>
        </w:rPr>
      </w:pPr>
      <w:r>
        <w:rPr>
          <w:rStyle w:val="cs1e88c66e"/>
          <w:rFonts w:ascii="Arial" w:hAnsi="Arial" w:cs="Arial"/>
          <w:color w:val="000000"/>
          <w:sz w:val="20"/>
          <w:szCs w:val="20"/>
        </w:rPr>
        <w:t xml:space="preserve">Für die Planung, Überwachung und Korrektur des Qualitätsmanagement-Systems sind die </w:t>
      </w:r>
      <w:proofErr w:type="spellStart"/>
      <w:r>
        <w:rPr>
          <w:rStyle w:val="cs1e88c66e"/>
          <w:rFonts w:ascii="Arial" w:hAnsi="Arial" w:cs="Arial"/>
          <w:color w:val="000000"/>
          <w:sz w:val="20"/>
          <w:szCs w:val="20"/>
        </w:rPr>
        <w:t>Quali-tätsbeauftragten</w:t>
      </w:r>
      <w:proofErr w:type="spellEnd"/>
      <w:r>
        <w:rPr>
          <w:rStyle w:val="cs1e88c66e"/>
          <w:rFonts w:ascii="Arial" w:hAnsi="Arial" w:cs="Arial"/>
          <w:color w:val="000000"/>
          <w:sz w:val="20"/>
          <w:szCs w:val="20"/>
        </w:rPr>
        <w:t xml:space="preserve"> verantwortlich. Sie besitzen die Befugnis und hat die organisatorische Freiheit, Qualitätsprobleme aufzuzeigen, Lösungsmaßnahmen vorzuschlagen und die Durchführung dieser Maßnahmen zu überwachen. Mit der Bewertung der Ergebnisse interner Audits und der periodischen Berichterstattung über die Qualitätslage beurteilt der Vorstand das Qualitätsmanagement-</w:t>
      </w:r>
    </w:p>
    <w:p w14:paraId="7D4CBBF5"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System.</w:t>
      </w:r>
    </w:p>
    <w:p w14:paraId="03D3AED4"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 </w:t>
      </w:r>
    </w:p>
    <w:p w14:paraId="6AE6A233"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Wir wollen unseren Qualitätsstandard kontinuierlich verbessern, um auch zukünftig den </w:t>
      </w:r>
      <w:r>
        <w:rPr>
          <w:rStyle w:val="cs1ba52a26"/>
          <w:rFonts w:ascii="Arial" w:hAnsi="Arial" w:cs="Arial"/>
          <w:b/>
          <w:bCs/>
          <w:color w:val="000000"/>
          <w:sz w:val="20"/>
          <w:szCs w:val="20"/>
        </w:rPr>
        <w:t>Erwartungen unserer Kunden</w:t>
      </w:r>
      <w:r>
        <w:rPr>
          <w:rStyle w:val="cs1e88c66e"/>
          <w:rFonts w:ascii="Arial" w:hAnsi="Arial" w:cs="Arial"/>
          <w:color w:val="000000"/>
          <w:sz w:val="20"/>
          <w:szCs w:val="20"/>
        </w:rPr>
        <w:t> gerecht zu werden und eine erfolgreiche Zukunft der NAVIS AG sicherzustellen.</w:t>
      </w:r>
    </w:p>
    <w:p w14:paraId="2CE97EA8"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6254f021"/>
          <w:rFonts w:ascii="Arial" w:hAnsi="Arial" w:cs="Arial"/>
          <w:color w:val="000000"/>
          <w:sz w:val="18"/>
          <w:szCs w:val="18"/>
          <w:shd w:val="clear" w:color="auto" w:fill="EEEEEE"/>
        </w:rPr>
        <w:t> </w:t>
      </w:r>
    </w:p>
    <w:p w14:paraId="7D22FD26" w14:textId="77777777" w:rsidR="00C41544" w:rsidRDefault="00C41544" w:rsidP="00C41544">
      <w:pPr>
        <w:pStyle w:val="cs2654ae3a"/>
        <w:shd w:val="clear" w:color="auto" w:fill="FFFFFF"/>
        <w:spacing w:before="0" w:beforeAutospacing="0" w:after="0" w:afterAutospacing="0"/>
        <w:rPr>
          <w:rStyle w:val="cs1e88c66e"/>
          <w:rFonts w:ascii="Arial" w:hAnsi="Arial" w:cs="Arial"/>
          <w:color w:val="000000"/>
          <w:sz w:val="20"/>
          <w:szCs w:val="20"/>
        </w:rPr>
      </w:pPr>
      <w:r>
        <w:rPr>
          <w:rStyle w:val="cs1e88c66e"/>
          <w:rFonts w:ascii="Arial" w:hAnsi="Arial" w:cs="Arial"/>
          <w:color w:val="000000"/>
          <w:sz w:val="20"/>
          <w:szCs w:val="20"/>
        </w:rPr>
        <w:t>I</w:t>
      </w:r>
    </w:p>
    <w:p w14:paraId="14ACBDE3" w14:textId="19521602"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proofErr w:type="spellStart"/>
      <w:r>
        <w:rPr>
          <w:rStyle w:val="cs1e88c66e"/>
          <w:rFonts w:ascii="Arial" w:hAnsi="Arial" w:cs="Arial"/>
          <w:color w:val="000000"/>
          <w:sz w:val="20"/>
          <w:szCs w:val="20"/>
        </w:rPr>
        <w:t>nkraftsetzung</w:t>
      </w:r>
      <w:proofErr w:type="spellEnd"/>
      <w:r>
        <w:rPr>
          <w:rStyle w:val="cs1e88c66e"/>
          <w:rFonts w:ascii="Arial" w:hAnsi="Arial" w:cs="Arial"/>
          <w:color w:val="000000"/>
          <w:sz w:val="20"/>
          <w:szCs w:val="20"/>
        </w:rPr>
        <w:t xml:space="preserve"> am:  6.Januar 2026</w:t>
      </w:r>
    </w:p>
    <w:p w14:paraId="22D2102E" w14:textId="77777777" w:rsidR="00C41544" w:rsidRDefault="00C41544" w:rsidP="00C41544"/>
    <w:p w14:paraId="10ECBD3C" w14:textId="77777777" w:rsidR="00C41544" w:rsidRDefault="00C41544" w:rsidP="00C41544">
      <w:pPr>
        <w:pStyle w:val="cs2654ae3a"/>
        <w:shd w:val="clear" w:color="auto" w:fill="FFFFFF"/>
        <w:spacing w:before="0" w:beforeAutospacing="0" w:after="0" w:afterAutospacing="0"/>
        <w:rPr>
          <w:rStyle w:val="cs1e88c66e"/>
          <w:rFonts w:ascii="Arial" w:hAnsi="Arial" w:cs="Arial"/>
          <w:color w:val="000000"/>
          <w:sz w:val="20"/>
          <w:szCs w:val="20"/>
        </w:rPr>
      </w:pPr>
    </w:p>
    <w:p w14:paraId="1BE1F4CB" w14:textId="4256A460"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Remo Stork          Dr.</w:t>
      </w:r>
      <w:r>
        <w:rPr>
          <w:rStyle w:val="cs1e88c66e"/>
          <w:rFonts w:ascii="Arial" w:hAnsi="Arial" w:cs="Arial"/>
          <w:color w:val="000000"/>
          <w:sz w:val="20"/>
          <w:szCs w:val="20"/>
        </w:rPr>
        <w:t xml:space="preserve"> </w:t>
      </w:r>
      <w:r>
        <w:rPr>
          <w:rStyle w:val="cs1e88c66e"/>
          <w:rFonts w:ascii="Arial" w:hAnsi="Arial" w:cs="Arial"/>
          <w:color w:val="000000"/>
          <w:sz w:val="20"/>
          <w:szCs w:val="20"/>
        </w:rPr>
        <w:t>Steinmeyer                    Heino Beimgraben             Sascha Kaminski</w:t>
      </w:r>
    </w:p>
    <w:p w14:paraId="4678CAA4" w14:textId="77777777" w:rsidR="00C41544" w:rsidRDefault="00C41544" w:rsidP="00C41544">
      <w:pPr>
        <w:pStyle w:val="cs2654ae3a"/>
        <w:shd w:val="clear" w:color="auto" w:fill="FFFFFF"/>
        <w:spacing w:before="0" w:beforeAutospacing="0" w:after="0" w:afterAutospacing="0"/>
        <w:rPr>
          <w:rFonts w:ascii="Arial" w:hAnsi="Arial" w:cs="Arial"/>
          <w:color w:val="000000"/>
          <w:sz w:val="18"/>
          <w:szCs w:val="18"/>
        </w:rPr>
      </w:pPr>
      <w:r>
        <w:rPr>
          <w:rStyle w:val="cs1e88c66e"/>
          <w:rFonts w:ascii="Arial" w:hAnsi="Arial" w:cs="Arial"/>
          <w:color w:val="000000"/>
          <w:sz w:val="20"/>
          <w:szCs w:val="20"/>
        </w:rPr>
        <w:t>     </w:t>
      </w:r>
      <w:r>
        <w:rPr>
          <w:rStyle w:val="cs1ba52a26"/>
          <w:rFonts w:ascii="Arial" w:hAnsi="Arial" w:cs="Arial"/>
          <w:b/>
          <w:bCs/>
          <w:color w:val="000000"/>
          <w:sz w:val="20"/>
          <w:szCs w:val="20"/>
        </w:rPr>
        <w:t>- Vorstand der NAVIS AG -                           - Qualitätsbeauftragte der NAVIS AG -</w:t>
      </w:r>
    </w:p>
    <w:p w14:paraId="6584E193" w14:textId="77777777" w:rsidR="00C41544" w:rsidRPr="00C41544" w:rsidRDefault="00C41544" w:rsidP="00C41544"/>
    <w:sectPr w:rsidR="00C41544" w:rsidRPr="00C41544" w:rsidSect="00F6223A">
      <w:headerReference w:type="default" r:id="rId8"/>
      <w:footerReference w:type="default" r:id="rId9"/>
      <w:headerReference w:type="first" r:id="rId10"/>
      <w:footerReference w:type="first" r:id="rId11"/>
      <w:pgSz w:w="11907" w:h="16840" w:code="9"/>
      <w:pgMar w:top="567" w:right="1418" w:bottom="284" w:left="1418" w:header="283" w:footer="227" w:gutter="0"/>
      <w:paperSrc w:first="3" w:other="3"/>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E4AA" w14:textId="77777777" w:rsidR="00EF4B32" w:rsidRDefault="00EF4B32" w:rsidP="00454EC2">
      <w:r>
        <w:separator/>
      </w:r>
    </w:p>
  </w:endnote>
  <w:endnote w:type="continuationSeparator" w:id="0">
    <w:p w14:paraId="63F97000" w14:textId="77777777" w:rsidR="00EF4B32" w:rsidRDefault="00EF4B32" w:rsidP="0045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Md BT">
    <w:altName w:val="Avant Garde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F95" w14:textId="77777777" w:rsidR="00EF4B32" w:rsidRDefault="00EF4B32">
    <w:pPr>
      <w:jc w:val="center"/>
      <w:rPr>
        <w:sz w:val="16"/>
        <w:lang w:val="en-US"/>
      </w:rPr>
    </w:pPr>
    <w:r>
      <w:rPr>
        <w:sz w:val="16"/>
      </w:rPr>
      <w:sym w:font="Symbol" w:char="F0D3"/>
    </w:r>
    <w:r>
      <w:rPr>
        <w:sz w:val="16"/>
        <w:lang w:val="en-US"/>
      </w:rPr>
      <w:t xml:space="preserve"> Copyright by NAVIS 1995 - 2014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2F7F" w14:textId="77777777" w:rsidR="00EF4B32" w:rsidRDefault="00EF4B32">
    <w:pPr>
      <w:jc w:val="center"/>
      <w:rPr>
        <w:sz w:val="16"/>
        <w:lang w:val="en-US"/>
      </w:rPr>
    </w:pPr>
    <w:r>
      <w:rPr>
        <w:sz w:val="16"/>
      </w:rPr>
      <w:sym w:font="Symbol" w:char="F0D3"/>
    </w:r>
    <w:r w:rsidR="009A291C">
      <w:rPr>
        <w:sz w:val="16"/>
        <w:lang w:val="en-US"/>
      </w:rPr>
      <w:t xml:space="preserve"> Copyright by NAVIS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6DDE" w14:textId="77777777" w:rsidR="00EF4B32" w:rsidRDefault="00EF4B32" w:rsidP="00454EC2">
      <w:r>
        <w:separator/>
      </w:r>
    </w:p>
  </w:footnote>
  <w:footnote w:type="continuationSeparator" w:id="0">
    <w:p w14:paraId="369889D3" w14:textId="77777777" w:rsidR="00EF4B32" w:rsidRDefault="00EF4B32" w:rsidP="0045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22C1" w14:textId="77777777" w:rsidR="00EF4B32" w:rsidRDefault="00EF4B32">
    <w:pPr>
      <w:jc w:val="center"/>
    </w:pPr>
    <w:r>
      <w:rPr>
        <w:sz w:val="24"/>
      </w:rPr>
      <w:tab/>
    </w:r>
    <w:r>
      <w:rPr>
        <w:sz w:val="24"/>
      </w:rPr>
      <w:tab/>
    </w:r>
    <w:r>
      <w:rPr>
        <w:sz w:val="24"/>
      </w:rPr>
      <w:tab/>
    </w:r>
    <w:r>
      <w:tab/>
    </w:r>
    <w:r>
      <w:tab/>
      <w:t xml:space="preserve">      </w:t>
    </w:r>
    <w:r w:rsidR="00B71871">
      <w:tab/>
    </w:r>
    <w:r w:rsidR="00B71871">
      <w:tab/>
    </w:r>
    <w:r>
      <w:t xml:space="preserve">Seite: </w:t>
    </w:r>
    <w:r w:rsidR="00F85A4E">
      <w:fldChar w:fldCharType="begin"/>
    </w:r>
    <w:r w:rsidR="00F85A4E">
      <w:instrText>PAGE</w:instrText>
    </w:r>
    <w:r w:rsidR="00F85A4E">
      <w:fldChar w:fldCharType="separate"/>
    </w:r>
    <w:r w:rsidR="00B63A10">
      <w:rPr>
        <w:noProof/>
      </w:rPr>
      <w:t>2</w:t>
    </w:r>
    <w:r w:rsidR="00F85A4E">
      <w:rPr>
        <w:noProof/>
      </w:rPr>
      <w:fldChar w:fldCharType="end"/>
    </w:r>
    <w:r>
      <w:t xml:space="preserve"> / </w:t>
    </w:r>
    <w:r w:rsidR="00521303">
      <w:rPr>
        <w:noProof/>
      </w:rPr>
      <w:fldChar w:fldCharType="begin"/>
    </w:r>
    <w:r w:rsidR="00521303">
      <w:rPr>
        <w:noProof/>
      </w:rPr>
      <w:instrText xml:space="preserve"> NUMPAGES  \* MERGEFORMAT </w:instrText>
    </w:r>
    <w:r w:rsidR="00521303">
      <w:rPr>
        <w:noProof/>
      </w:rPr>
      <w:fldChar w:fldCharType="separate"/>
    </w:r>
    <w:r w:rsidR="00B63A10">
      <w:rPr>
        <w:noProof/>
      </w:rPr>
      <w:t>2</w:t>
    </w:r>
    <w:r w:rsidR="00521303">
      <w:rPr>
        <w:noProof/>
      </w:rPr>
      <w:fldChar w:fldCharType="end"/>
    </w:r>
  </w:p>
  <w:p w14:paraId="7D1BF996" w14:textId="77777777" w:rsidR="00EF4B32" w:rsidRDefault="00EF4B32">
    <w:pPr>
      <w:pBdr>
        <w:top w:val="single" w:sz="6" w:space="1"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A7C3" w14:textId="77777777" w:rsidR="00EF4B32" w:rsidRPr="00FD5D8E" w:rsidRDefault="009A291C" w:rsidP="00F6223A">
    <w:pPr>
      <w:pBdr>
        <w:bottom w:val="single" w:sz="4" w:space="1" w:color="auto"/>
      </w:pBdr>
      <w:jc w:val="right"/>
    </w:pPr>
    <w:r>
      <w:rPr>
        <w:noProof/>
      </w:rPr>
      <w:drawing>
        <wp:inline distT="0" distB="0" distL="0" distR="0" wp14:anchorId="56CF0D45" wp14:editId="603D0447">
          <wp:extent cx="1566000" cy="370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IS-Logo.jpg"/>
                  <pic:cNvPicPr/>
                </pic:nvPicPr>
                <pic:blipFill>
                  <a:blip r:embed="rId1">
                    <a:extLst>
                      <a:ext uri="{28A0092B-C50C-407E-A947-70E740481C1C}">
                        <a14:useLocalDpi xmlns:a14="http://schemas.microsoft.com/office/drawing/2010/main" val="0"/>
                      </a:ext>
                    </a:extLst>
                  </a:blip>
                  <a:stretch>
                    <a:fillRect/>
                  </a:stretch>
                </pic:blipFill>
                <pic:spPr>
                  <a:xfrm>
                    <a:off x="0" y="0"/>
                    <a:ext cx="1566000" cy="370800"/>
                  </a:xfrm>
                  <a:prstGeom prst="rect">
                    <a:avLst/>
                  </a:prstGeom>
                </pic:spPr>
              </pic:pic>
            </a:graphicData>
          </a:graphic>
        </wp:inline>
      </w:drawing>
    </w:r>
    <w:r w:rsidR="00EF4B32" w:rsidRPr="00FD5D8E">
      <w:t xml:space="preserve">Seite: </w:t>
    </w:r>
    <w:r w:rsidR="00A33117" w:rsidRPr="00FD5D8E">
      <w:fldChar w:fldCharType="begin"/>
    </w:r>
    <w:r w:rsidR="00EF4B32" w:rsidRPr="00FD5D8E">
      <w:instrText>PAGE</w:instrText>
    </w:r>
    <w:r w:rsidR="00A33117" w:rsidRPr="00FD5D8E">
      <w:fldChar w:fldCharType="separate"/>
    </w:r>
    <w:r w:rsidR="00F85413">
      <w:rPr>
        <w:noProof/>
      </w:rPr>
      <w:t>1</w:t>
    </w:r>
    <w:r w:rsidR="00A33117" w:rsidRPr="00FD5D8E">
      <w:fldChar w:fldCharType="end"/>
    </w:r>
    <w:r w:rsidR="00EF4B32" w:rsidRPr="00FD5D8E">
      <w:t xml:space="preserve"> / </w:t>
    </w:r>
    <w:r w:rsidR="00521303">
      <w:rPr>
        <w:noProof/>
      </w:rPr>
      <w:fldChar w:fldCharType="begin"/>
    </w:r>
    <w:r w:rsidR="00521303">
      <w:rPr>
        <w:noProof/>
      </w:rPr>
      <w:instrText xml:space="preserve"> NUMPAGES  \* MERGEFORMAT </w:instrText>
    </w:r>
    <w:r w:rsidR="00521303">
      <w:rPr>
        <w:noProof/>
      </w:rPr>
      <w:fldChar w:fldCharType="separate"/>
    </w:r>
    <w:r w:rsidR="00F85413">
      <w:rPr>
        <w:noProof/>
      </w:rPr>
      <w:t>1</w:t>
    </w:r>
    <w:r w:rsidR="00521303">
      <w:rPr>
        <w:noProof/>
      </w:rPr>
      <w:fldChar w:fldCharType="end"/>
    </w:r>
  </w:p>
  <w:p w14:paraId="3DC78A47" w14:textId="77777777" w:rsidR="00EF4B32" w:rsidRPr="00397ADB" w:rsidRDefault="00F6223A" w:rsidP="00F6223A">
    <w:pPr>
      <w:pStyle w:val="Kopfzeile"/>
      <w:jc w:val="center"/>
    </w:pPr>
    <w:r w:rsidRPr="00FD5D8E">
      <w:rPr>
        <w:bCs/>
      </w:rPr>
      <w:t>NAVIS – Qualitätsmanagement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FAFB00"/>
    <w:lvl w:ilvl="0">
      <w:numFmt w:val="decimal"/>
      <w:lvlText w:val="*"/>
      <w:lvlJc w:val="left"/>
    </w:lvl>
  </w:abstractNum>
  <w:abstractNum w:abstractNumId="1" w15:restartNumberingAfterBreak="0">
    <w:nsid w:val="033F3FD6"/>
    <w:multiLevelType w:val="hybridMultilevel"/>
    <w:tmpl w:val="329CE3AE"/>
    <w:lvl w:ilvl="0" w:tplc="D6A40A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476530"/>
    <w:multiLevelType w:val="singleLevel"/>
    <w:tmpl w:val="711A8820"/>
    <w:lvl w:ilvl="0">
      <w:start w:val="1"/>
      <w:numFmt w:val="decimal"/>
      <w:lvlText w:val="%1."/>
      <w:legacy w:legacy="1" w:legacySpace="0" w:legacyIndent="283"/>
      <w:lvlJc w:val="left"/>
      <w:pPr>
        <w:ind w:left="283" w:hanging="283"/>
      </w:pPr>
    </w:lvl>
  </w:abstractNum>
  <w:abstractNum w:abstractNumId="3" w15:restartNumberingAfterBreak="0">
    <w:nsid w:val="09315883"/>
    <w:multiLevelType w:val="hybridMultilevel"/>
    <w:tmpl w:val="ADAE7AB6"/>
    <w:lvl w:ilvl="0" w:tplc="B1882A26">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95E29"/>
    <w:multiLevelType w:val="hybridMultilevel"/>
    <w:tmpl w:val="680284D4"/>
    <w:lvl w:ilvl="0" w:tplc="6F349CA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2B7389"/>
    <w:multiLevelType w:val="hybridMultilevel"/>
    <w:tmpl w:val="D6644122"/>
    <w:lvl w:ilvl="0" w:tplc="4F16869E">
      <w:start w:val="2"/>
      <w:numFmt w:val="bullet"/>
      <w:lvlText w:val="-"/>
      <w:lvlJc w:val="left"/>
      <w:pPr>
        <w:ind w:left="3195" w:hanging="360"/>
      </w:pPr>
      <w:rPr>
        <w:rFonts w:ascii="Times New Roman" w:eastAsia="Times New Roman" w:hAnsi="Times New Roman" w:cs="Times New Roman"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6" w15:restartNumberingAfterBreak="0">
    <w:nsid w:val="0E2C6563"/>
    <w:multiLevelType w:val="hybridMultilevel"/>
    <w:tmpl w:val="57667B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595519"/>
    <w:multiLevelType w:val="hybridMultilevel"/>
    <w:tmpl w:val="82346906"/>
    <w:lvl w:ilvl="0" w:tplc="A072D60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10C19C8"/>
    <w:multiLevelType w:val="hybridMultilevel"/>
    <w:tmpl w:val="A0EE53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7EC7934"/>
    <w:multiLevelType w:val="hybridMultilevel"/>
    <w:tmpl w:val="1C540BBC"/>
    <w:lvl w:ilvl="0" w:tplc="04070009">
      <w:start w:val="1"/>
      <w:numFmt w:val="bullet"/>
      <w:lvlText w:val=""/>
      <w:lvlJc w:val="left"/>
      <w:pPr>
        <w:ind w:left="436" w:hanging="360"/>
      </w:pPr>
      <w:rPr>
        <w:rFonts w:ascii="Wingdings" w:hAnsi="Wingdings"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0" w15:restartNumberingAfterBreak="0">
    <w:nsid w:val="20D66A29"/>
    <w:multiLevelType w:val="hybridMultilevel"/>
    <w:tmpl w:val="F8C669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EBF05DB"/>
    <w:multiLevelType w:val="hybridMultilevel"/>
    <w:tmpl w:val="D56E7E6E"/>
    <w:lvl w:ilvl="0" w:tplc="869ECE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D807BD"/>
    <w:multiLevelType w:val="hybridMultilevel"/>
    <w:tmpl w:val="69764560"/>
    <w:lvl w:ilvl="0" w:tplc="998AE630">
      <w:start w:val="3"/>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3D07285"/>
    <w:multiLevelType w:val="hybridMultilevel"/>
    <w:tmpl w:val="99086EB8"/>
    <w:lvl w:ilvl="0" w:tplc="E8A6E00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073948"/>
    <w:multiLevelType w:val="hybridMultilevel"/>
    <w:tmpl w:val="59A81D56"/>
    <w:lvl w:ilvl="0" w:tplc="72940DE0">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022D5"/>
    <w:multiLevelType w:val="hybridMultilevel"/>
    <w:tmpl w:val="E9061612"/>
    <w:lvl w:ilvl="0" w:tplc="522A7772">
      <w:start w:val="1"/>
      <w:numFmt w:val="bullet"/>
      <w:lvlText w:val=""/>
      <w:lvlJc w:val="left"/>
      <w:pPr>
        <w:ind w:left="3195" w:hanging="360"/>
      </w:pPr>
      <w:rPr>
        <w:rFonts w:ascii="Wingdings" w:eastAsia="Times New Roman" w:hAnsi="Wingdings"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6" w15:restartNumberingAfterBreak="0">
    <w:nsid w:val="3D924C62"/>
    <w:multiLevelType w:val="hybridMultilevel"/>
    <w:tmpl w:val="142C23DE"/>
    <w:lvl w:ilvl="0" w:tplc="C15A2820">
      <w:start w:val="1"/>
      <w:numFmt w:val="bullet"/>
      <w:lvlText w:val=""/>
      <w:lvlJc w:val="left"/>
      <w:pPr>
        <w:tabs>
          <w:tab w:val="num" w:pos="361"/>
        </w:tabs>
        <w:ind w:left="0" w:firstLine="1"/>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8E0817"/>
    <w:multiLevelType w:val="hybridMultilevel"/>
    <w:tmpl w:val="1B04C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A81CCF"/>
    <w:multiLevelType w:val="hybridMultilevel"/>
    <w:tmpl w:val="921259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153B69"/>
    <w:multiLevelType w:val="hybridMultilevel"/>
    <w:tmpl w:val="BD1693E2"/>
    <w:lvl w:ilvl="0" w:tplc="344E075E">
      <w:start w:val="1"/>
      <w:numFmt w:val="bullet"/>
      <w:lvlText w:val=""/>
      <w:lvlJc w:val="left"/>
      <w:pPr>
        <w:tabs>
          <w:tab w:val="num" w:pos="0"/>
        </w:tabs>
        <w:ind w:left="180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E55CD9"/>
    <w:multiLevelType w:val="hybridMultilevel"/>
    <w:tmpl w:val="4574C816"/>
    <w:lvl w:ilvl="0" w:tplc="F266C5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3D524D"/>
    <w:multiLevelType w:val="hybridMultilevel"/>
    <w:tmpl w:val="26A4E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B52C98"/>
    <w:multiLevelType w:val="hybridMultilevel"/>
    <w:tmpl w:val="EAF6A2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81205B2"/>
    <w:multiLevelType w:val="hybridMultilevel"/>
    <w:tmpl w:val="705014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03F1158"/>
    <w:multiLevelType w:val="hybridMultilevel"/>
    <w:tmpl w:val="185CF6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58A2AD9"/>
    <w:multiLevelType w:val="hybridMultilevel"/>
    <w:tmpl w:val="9BF6A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4884AF7"/>
    <w:multiLevelType w:val="singleLevel"/>
    <w:tmpl w:val="3806CB38"/>
    <w:lvl w:ilvl="0">
      <w:start w:val="1"/>
      <w:numFmt w:val="decimal"/>
      <w:lvlText w:val="%1."/>
      <w:legacy w:legacy="1" w:legacySpace="0" w:legacyIndent="283"/>
      <w:lvlJc w:val="left"/>
      <w:pPr>
        <w:ind w:left="283" w:hanging="283"/>
      </w:pPr>
    </w:lvl>
  </w:abstractNum>
  <w:abstractNum w:abstractNumId="27" w15:restartNumberingAfterBreak="0">
    <w:nsid w:val="75120107"/>
    <w:multiLevelType w:val="singleLevel"/>
    <w:tmpl w:val="3806CB38"/>
    <w:lvl w:ilvl="0">
      <w:start w:val="1"/>
      <w:numFmt w:val="decimal"/>
      <w:lvlText w:val="%1."/>
      <w:legacy w:legacy="1" w:legacySpace="0" w:legacyIndent="283"/>
      <w:lvlJc w:val="left"/>
      <w:pPr>
        <w:ind w:left="283" w:hanging="283"/>
      </w:pPr>
    </w:lvl>
  </w:abstractNum>
  <w:abstractNum w:abstractNumId="28" w15:restartNumberingAfterBreak="0">
    <w:nsid w:val="76B24ACD"/>
    <w:multiLevelType w:val="hybridMultilevel"/>
    <w:tmpl w:val="CD4670DC"/>
    <w:lvl w:ilvl="0" w:tplc="E390ABF2">
      <w:numFmt w:val="bullet"/>
      <w:lvlText w:val=""/>
      <w:lvlJc w:val="left"/>
      <w:pPr>
        <w:ind w:left="720" w:hanging="360"/>
      </w:pPr>
      <w:rPr>
        <w:rFonts w:ascii="Wingdings" w:eastAsia="Times New Roman" w:hAnsi="Wing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2117D0"/>
    <w:multiLevelType w:val="hybridMultilevel"/>
    <w:tmpl w:val="C6E82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974BB1"/>
    <w:multiLevelType w:val="hybridMultilevel"/>
    <w:tmpl w:val="88E679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4422285">
    <w:abstractNumId w:val="27"/>
  </w:num>
  <w:num w:numId="2" w16cid:durableId="4486265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39236558">
    <w:abstractNumId w:val="26"/>
  </w:num>
  <w:num w:numId="4" w16cid:durableId="17800256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25504352">
    <w:abstractNumId w:val="3"/>
  </w:num>
  <w:num w:numId="6" w16cid:durableId="76101086">
    <w:abstractNumId w:val="2"/>
  </w:num>
  <w:num w:numId="7" w16cid:durableId="1613586834">
    <w:abstractNumId w:val="16"/>
  </w:num>
  <w:num w:numId="8" w16cid:durableId="685012258">
    <w:abstractNumId w:val="19"/>
  </w:num>
  <w:num w:numId="9" w16cid:durableId="850217340">
    <w:abstractNumId w:val="14"/>
  </w:num>
  <w:num w:numId="10" w16cid:durableId="1512561">
    <w:abstractNumId w:val="21"/>
  </w:num>
  <w:num w:numId="11" w16cid:durableId="1592742990">
    <w:abstractNumId w:val="9"/>
  </w:num>
  <w:num w:numId="12" w16cid:durableId="1230193096">
    <w:abstractNumId w:val="13"/>
  </w:num>
  <w:num w:numId="13" w16cid:durableId="1194420368">
    <w:abstractNumId w:val="10"/>
  </w:num>
  <w:num w:numId="14" w16cid:durableId="2080862638">
    <w:abstractNumId w:val="23"/>
  </w:num>
  <w:num w:numId="15" w16cid:durableId="1478958329">
    <w:abstractNumId w:val="29"/>
  </w:num>
  <w:num w:numId="16" w16cid:durableId="1067726888">
    <w:abstractNumId w:val="5"/>
  </w:num>
  <w:num w:numId="17" w16cid:durableId="218367423">
    <w:abstractNumId w:val="6"/>
  </w:num>
  <w:num w:numId="18" w16cid:durableId="1570924518">
    <w:abstractNumId w:val="30"/>
  </w:num>
  <w:num w:numId="19" w16cid:durableId="1853184284">
    <w:abstractNumId w:val="17"/>
  </w:num>
  <w:num w:numId="20" w16cid:durableId="376244892">
    <w:abstractNumId w:val="18"/>
  </w:num>
  <w:num w:numId="21" w16cid:durableId="368068068">
    <w:abstractNumId w:val="12"/>
  </w:num>
  <w:num w:numId="22" w16cid:durableId="1358584286">
    <w:abstractNumId w:val="15"/>
  </w:num>
  <w:num w:numId="23" w16cid:durableId="1758673699">
    <w:abstractNumId w:val="4"/>
  </w:num>
  <w:num w:numId="24" w16cid:durableId="2092853365">
    <w:abstractNumId w:val="25"/>
  </w:num>
  <w:num w:numId="25" w16cid:durableId="1698852388">
    <w:abstractNumId w:val="11"/>
  </w:num>
  <w:num w:numId="26" w16cid:durableId="649797677">
    <w:abstractNumId w:val="1"/>
  </w:num>
  <w:num w:numId="27" w16cid:durableId="1900049458">
    <w:abstractNumId w:val="7"/>
  </w:num>
  <w:num w:numId="28" w16cid:durableId="464665701">
    <w:abstractNumId w:val="20"/>
  </w:num>
  <w:num w:numId="29" w16cid:durableId="188297360">
    <w:abstractNumId w:val="28"/>
  </w:num>
  <w:num w:numId="30" w16cid:durableId="1244490815">
    <w:abstractNumId w:val="8"/>
  </w:num>
  <w:num w:numId="31" w16cid:durableId="1536886120">
    <w:abstractNumId w:val="22"/>
  </w:num>
  <w:num w:numId="32" w16cid:durableId="981737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17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D0"/>
    <w:rsid w:val="00004B6C"/>
    <w:rsid w:val="000343D2"/>
    <w:rsid w:val="00046EBC"/>
    <w:rsid w:val="00047EDD"/>
    <w:rsid w:val="000546B3"/>
    <w:rsid w:val="000619B0"/>
    <w:rsid w:val="000640B7"/>
    <w:rsid w:val="000662FB"/>
    <w:rsid w:val="000663CE"/>
    <w:rsid w:val="00072DAE"/>
    <w:rsid w:val="000744B6"/>
    <w:rsid w:val="0008484D"/>
    <w:rsid w:val="0009212E"/>
    <w:rsid w:val="000A7F1F"/>
    <w:rsid w:val="000B310A"/>
    <w:rsid w:val="000B57CB"/>
    <w:rsid w:val="000C1653"/>
    <w:rsid w:val="000C4D2D"/>
    <w:rsid w:val="000C4EB8"/>
    <w:rsid w:val="000C7512"/>
    <w:rsid w:val="000E1A3E"/>
    <w:rsid w:val="000E65EC"/>
    <w:rsid w:val="000F0CCA"/>
    <w:rsid w:val="000F692F"/>
    <w:rsid w:val="001050A6"/>
    <w:rsid w:val="00106DBC"/>
    <w:rsid w:val="00120969"/>
    <w:rsid w:val="001218AE"/>
    <w:rsid w:val="00130205"/>
    <w:rsid w:val="00136C62"/>
    <w:rsid w:val="00137741"/>
    <w:rsid w:val="001425FC"/>
    <w:rsid w:val="00153176"/>
    <w:rsid w:val="00161441"/>
    <w:rsid w:val="001642F3"/>
    <w:rsid w:val="00167B8F"/>
    <w:rsid w:val="00176ADF"/>
    <w:rsid w:val="00177F73"/>
    <w:rsid w:val="001809B2"/>
    <w:rsid w:val="00184117"/>
    <w:rsid w:val="001903B6"/>
    <w:rsid w:val="00192674"/>
    <w:rsid w:val="00193359"/>
    <w:rsid w:val="00196176"/>
    <w:rsid w:val="001979C4"/>
    <w:rsid w:val="001C1A60"/>
    <w:rsid w:val="001D17E9"/>
    <w:rsid w:val="001E1BBD"/>
    <w:rsid w:val="001E2388"/>
    <w:rsid w:val="001F5ED4"/>
    <w:rsid w:val="0020091A"/>
    <w:rsid w:val="00203222"/>
    <w:rsid w:val="002104F2"/>
    <w:rsid w:val="00211379"/>
    <w:rsid w:val="002179BE"/>
    <w:rsid w:val="002217D8"/>
    <w:rsid w:val="002242A5"/>
    <w:rsid w:val="0022618C"/>
    <w:rsid w:val="002263DA"/>
    <w:rsid w:val="00236A3A"/>
    <w:rsid w:val="002545DD"/>
    <w:rsid w:val="00293FBD"/>
    <w:rsid w:val="002A073E"/>
    <w:rsid w:val="002B096E"/>
    <w:rsid w:val="002C028B"/>
    <w:rsid w:val="002C268C"/>
    <w:rsid w:val="002C32F4"/>
    <w:rsid w:val="002C3EE7"/>
    <w:rsid w:val="002D1425"/>
    <w:rsid w:val="002D377E"/>
    <w:rsid w:val="002D4630"/>
    <w:rsid w:val="002E13E6"/>
    <w:rsid w:val="002E2591"/>
    <w:rsid w:val="002F23DB"/>
    <w:rsid w:val="00304F92"/>
    <w:rsid w:val="00321C99"/>
    <w:rsid w:val="00325F0E"/>
    <w:rsid w:val="00331F2F"/>
    <w:rsid w:val="00333684"/>
    <w:rsid w:val="00341A6A"/>
    <w:rsid w:val="003554EF"/>
    <w:rsid w:val="00357807"/>
    <w:rsid w:val="003629E0"/>
    <w:rsid w:val="00365A8C"/>
    <w:rsid w:val="00366FBC"/>
    <w:rsid w:val="00381EA9"/>
    <w:rsid w:val="00383975"/>
    <w:rsid w:val="00384110"/>
    <w:rsid w:val="00386CE7"/>
    <w:rsid w:val="003977C5"/>
    <w:rsid w:val="00397A94"/>
    <w:rsid w:val="00397ADB"/>
    <w:rsid w:val="003C004F"/>
    <w:rsid w:val="003C27B6"/>
    <w:rsid w:val="003C40BE"/>
    <w:rsid w:val="003E1F72"/>
    <w:rsid w:val="00402088"/>
    <w:rsid w:val="0041086F"/>
    <w:rsid w:val="00424387"/>
    <w:rsid w:val="00445DDF"/>
    <w:rsid w:val="004468F1"/>
    <w:rsid w:val="00446937"/>
    <w:rsid w:val="00454EC2"/>
    <w:rsid w:val="00463C1B"/>
    <w:rsid w:val="004736DD"/>
    <w:rsid w:val="00476168"/>
    <w:rsid w:val="00476F9A"/>
    <w:rsid w:val="004777D2"/>
    <w:rsid w:val="00491A49"/>
    <w:rsid w:val="00491CA8"/>
    <w:rsid w:val="004A35C5"/>
    <w:rsid w:val="004A543B"/>
    <w:rsid w:val="004C6522"/>
    <w:rsid w:val="004D1F7C"/>
    <w:rsid w:val="004E12F2"/>
    <w:rsid w:val="004E2AED"/>
    <w:rsid w:val="0051488D"/>
    <w:rsid w:val="00514DF8"/>
    <w:rsid w:val="00521303"/>
    <w:rsid w:val="0052677E"/>
    <w:rsid w:val="00526BFB"/>
    <w:rsid w:val="00536087"/>
    <w:rsid w:val="00540497"/>
    <w:rsid w:val="005529D0"/>
    <w:rsid w:val="005537E5"/>
    <w:rsid w:val="00556FB9"/>
    <w:rsid w:val="00560191"/>
    <w:rsid w:val="00577169"/>
    <w:rsid w:val="00583C97"/>
    <w:rsid w:val="005861A5"/>
    <w:rsid w:val="00586BAA"/>
    <w:rsid w:val="00592478"/>
    <w:rsid w:val="005A49B8"/>
    <w:rsid w:val="005B032A"/>
    <w:rsid w:val="005B50D8"/>
    <w:rsid w:val="005B5AA1"/>
    <w:rsid w:val="005B6150"/>
    <w:rsid w:val="005C15FD"/>
    <w:rsid w:val="005C5EFD"/>
    <w:rsid w:val="005D028F"/>
    <w:rsid w:val="005D257E"/>
    <w:rsid w:val="005D260A"/>
    <w:rsid w:val="005D4555"/>
    <w:rsid w:val="005F4B8C"/>
    <w:rsid w:val="005F643B"/>
    <w:rsid w:val="0060519C"/>
    <w:rsid w:val="0060778B"/>
    <w:rsid w:val="0061097D"/>
    <w:rsid w:val="00614B09"/>
    <w:rsid w:val="006178D0"/>
    <w:rsid w:val="00617962"/>
    <w:rsid w:val="00617D0E"/>
    <w:rsid w:val="006352BF"/>
    <w:rsid w:val="00637380"/>
    <w:rsid w:val="00646EAD"/>
    <w:rsid w:val="00647270"/>
    <w:rsid w:val="00665B73"/>
    <w:rsid w:val="0067068A"/>
    <w:rsid w:val="00683F92"/>
    <w:rsid w:val="00692A6A"/>
    <w:rsid w:val="00697661"/>
    <w:rsid w:val="006A31F0"/>
    <w:rsid w:val="006A3E8D"/>
    <w:rsid w:val="006F535B"/>
    <w:rsid w:val="007034D7"/>
    <w:rsid w:val="00713A4E"/>
    <w:rsid w:val="00714D29"/>
    <w:rsid w:val="007173C0"/>
    <w:rsid w:val="007204F3"/>
    <w:rsid w:val="007316A7"/>
    <w:rsid w:val="00735792"/>
    <w:rsid w:val="00737158"/>
    <w:rsid w:val="00741A80"/>
    <w:rsid w:val="00752FFB"/>
    <w:rsid w:val="00757C27"/>
    <w:rsid w:val="00762BF4"/>
    <w:rsid w:val="00763951"/>
    <w:rsid w:val="00776E7A"/>
    <w:rsid w:val="007779F8"/>
    <w:rsid w:val="0079187C"/>
    <w:rsid w:val="00795307"/>
    <w:rsid w:val="00796FD4"/>
    <w:rsid w:val="007A0E25"/>
    <w:rsid w:val="007A13B4"/>
    <w:rsid w:val="007A5CF6"/>
    <w:rsid w:val="007A63F2"/>
    <w:rsid w:val="007B5CE1"/>
    <w:rsid w:val="007B6780"/>
    <w:rsid w:val="007D0353"/>
    <w:rsid w:val="007E2694"/>
    <w:rsid w:val="007E49D9"/>
    <w:rsid w:val="007E56F6"/>
    <w:rsid w:val="007F4466"/>
    <w:rsid w:val="007F4625"/>
    <w:rsid w:val="00800B40"/>
    <w:rsid w:val="0081173D"/>
    <w:rsid w:val="00813DD6"/>
    <w:rsid w:val="00820C9C"/>
    <w:rsid w:val="00830CF3"/>
    <w:rsid w:val="008331AA"/>
    <w:rsid w:val="00833F6E"/>
    <w:rsid w:val="00834E2E"/>
    <w:rsid w:val="00842625"/>
    <w:rsid w:val="00855369"/>
    <w:rsid w:val="008666D8"/>
    <w:rsid w:val="0086690E"/>
    <w:rsid w:val="008757D3"/>
    <w:rsid w:val="00875D8F"/>
    <w:rsid w:val="008817DC"/>
    <w:rsid w:val="00891D37"/>
    <w:rsid w:val="008A06D8"/>
    <w:rsid w:val="008A234B"/>
    <w:rsid w:val="008C44F7"/>
    <w:rsid w:val="008C4C21"/>
    <w:rsid w:val="008D3C7B"/>
    <w:rsid w:val="008D4A46"/>
    <w:rsid w:val="008E5E51"/>
    <w:rsid w:val="00904D46"/>
    <w:rsid w:val="0090758A"/>
    <w:rsid w:val="009141F6"/>
    <w:rsid w:val="00922B57"/>
    <w:rsid w:val="00923606"/>
    <w:rsid w:val="00927BBF"/>
    <w:rsid w:val="00954130"/>
    <w:rsid w:val="00956DBE"/>
    <w:rsid w:val="0096187A"/>
    <w:rsid w:val="00962A95"/>
    <w:rsid w:val="00962C53"/>
    <w:rsid w:val="00972656"/>
    <w:rsid w:val="0097413E"/>
    <w:rsid w:val="00982955"/>
    <w:rsid w:val="009862EF"/>
    <w:rsid w:val="00992484"/>
    <w:rsid w:val="00993463"/>
    <w:rsid w:val="009A291C"/>
    <w:rsid w:val="009A3187"/>
    <w:rsid w:val="009A398D"/>
    <w:rsid w:val="009C13CA"/>
    <w:rsid w:val="009C71E2"/>
    <w:rsid w:val="009D1658"/>
    <w:rsid w:val="009E3B6A"/>
    <w:rsid w:val="009F3981"/>
    <w:rsid w:val="009F5C0B"/>
    <w:rsid w:val="00A03B47"/>
    <w:rsid w:val="00A21D8D"/>
    <w:rsid w:val="00A23443"/>
    <w:rsid w:val="00A31244"/>
    <w:rsid w:val="00A33117"/>
    <w:rsid w:val="00A334A8"/>
    <w:rsid w:val="00A40F8A"/>
    <w:rsid w:val="00A475FC"/>
    <w:rsid w:val="00A50F1B"/>
    <w:rsid w:val="00A57769"/>
    <w:rsid w:val="00A579FB"/>
    <w:rsid w:val="00A606A4"/>
    <w:rsid w:val="00A60B8A"/>
    <w:rsid w:val="00A63620"/>
    <w:rsid w:val="00A673AD"/>
    <w:rsid w:val="00A7155C"/>
    <w:rsid w:val="00A774D0"/>
    <w:rsid w:val="00A8388F"/>
    <w:rsid w:val="00A844AF"/>
    <w:rsid w:val="00A97E9A"/>
    <w:rsid w:val="00AA19D1"/>
    <w:rsid w:val="00AA3188"/>
    <w:rsid w:val="00AA5151"/>
    <w:rsid w:val="00AA75B0"/>
    <w:rsid w:val="00AA7ADE"/>
    <w:rsid w:val="00AB5195"/>
    <w:rsid w:val="00AC0341"/>
    <w:rsid w:val="00AC4EB0"/>
    <w:rsid w:val="00AC698E"/>
    <w:rsid w:val="00AC6F1D"/>
    <w:rsid w:val="00AF31B4"/>
    <w:rsid w:val="00B01BD6"/>
    <w:rsid w:val="00B03C10"/>
    <w:rsid w:val="00B06393"/>
    <w:rsid w:val="00B06BD9"/>
    <w:rsid w:val="00B25C7B"/>
    <w:rsid w:val="00B520A7"/>
    <w:rsid w:val="00B63A10"/>
    <w:rsid w:val="00B71871"/>
    <w:rsid w:val="00B734EE"/>
    <w:rsid w:val="00B82CE2"/>
    <w:rsid w:val="00B86F0A"/>
    <w:rsid w:val="00B92AA4"/>
    <w:rsid w:val="00BB05E5"/>
    <w:rsid w:val="00BB641C"/>
    <w:rsid w:val="00BC37A6"/>
    <w:rsid w:val="00BD40B8"/>
    <w:rsid w:val="00BD42E3"/>
    <w:rsid w:val="00BD544E"/>
    <w:rsid w:val="00BD5F3A"/>
    <w:rsid w:val="00BE1274"/>
    <w:rsid w:val="00C040C3"/>
    <w:rsid w:val="00C150E5"/>
    <w:rsid w:val="00C21119"/>
    <w:rsid w:val="00C2296D"/>
    <w:rsid w:val="00C22A55"/>
    <w:rsid w:val="00C244FE"/>
    <w:rsid w:val="00C251E2"/>
    <w:rsid w:val="00C35A13"/>
    <w:rsid w:val="00C368D0"/>
    <w:rsid w:val="00C3790A"/>
    <w:rsid w:val="00C41544"/>
    <w:rsid w:val="00C454DE"/>
    <w:rsid w:val="00C47123"/>
    <w:rsid w:val="00C512C6"/>
    <w:rsid w:val="00C53822"/>
    <w:rsid w:val="00C54040"/>
    <w:rsid w:val="00C60C6D"/>
    <w:rsid w:val="00C610D9"/>
    <w:rsid w:val="00C626C7"/>
    <w:rsid w:val="00C632A2"/>
    <w:rsid w:val="00C63A24"/>
    <w:rsid w:val="00C65249"/>
    <w:rsid w:val="00C71FB9"/>
    <w:rsid w:val="00C75003"/>
    <w:rsid w:val="00C7612C"/>
    <w:rsid w:val="00C7684F"/>
    <w:rsid w:val="00CA341E"/>
    <w:rsid w:val="00CA37B0"/>
    <w:rsid w:val="00CB2172"/>
    <w:rsid w:val="00CB453C"/>
    <w:rsid w:val="00CC0F8F"/>
    <w:rsid w:val="00CC156D"/>
    <w:rsid w:val="00CC5D0D"/>
    <w:rsid w:val="00CC64A4"/>
    <w:rsid w:val="00CD0D42"/>
    <w:rsid w:val="00CD5A86"/>
    <w:rsid w:val="00CD711E"/>
    <w:rsid w:val="00CE028B"/>
    <w:rsid w:val="00CE3816"/>
    <w:rsid w:val="00CE6850"/>
    <w:rsid w:val="00CF0F79"/>
    <w:rsid w:val="00D04643"/>
    <w:rsid w:val="00D04ACF"/>
    <w:rsid w:val="00D124BC"/>
    <w:rsid w:val="00D21D18"/>
    <w:rsid w:val="00D2641D"/>
    <w:rsid w:val="00D34969"/>
    <w:rsid w:val="00D60973"/>
    <w:rsid w:val="00D67EEF"/>
    <w:rsid w:val="00D82E07"/>
    <w:rsid w:val="00D84FDC"/>
    <w:rsid w:val="00D85C6B"/>
    <w:rsid w:val="00D9089F"/>
    <w:rsid w:val="00D93561"/>
    <w:rsid w:val="00D95289"/>
    <w:rsid w:val="00DB31D0"/>
    <w:rsid w:val="00DB3E7D"/>
    <w:rsid w:val="00DB4A55"/>
    <w:rsid w:val="00DC3A83"/>
    <w:rsid w:val="00DC5CD4"/>
    <w:rsid w:val="00DD1D86"/>
    <w:rsid w:val="00DE0FC9"/>
    <w:rsid w:val="00DE7F8B"/>
    <w:rsid w:val="00DF1F88"/>
    <w:rsid w:val="00E02B56"/>
    <w:rsid w:val="00E0672F"/>
    <w:rsid w:val="00E10D0E"/>
    <w:rsid w:val="00E11737"/>
    <w:rsid w:val="00E121C8"/>
    <w:rsid w:val="00E23168"/>
    <w:rsid w:val="00E366AA"/>
    <w:rsid w:val="00E36B57"/>
    <w:rsid w:val="00E545A2"/>
    <w:rsid w:val="00E5580A"/>
    <w:rsid w:val="00E5655F"/>
    <w:rsid w:val="00E56CB6"/>
    <w:rsid w:val="00E57F95"/>
    <w:rsid w:val="00E61B46"/>
    <w:rsid w:val="00E73386"/>
    <w:rsid w:val="00E7787E"/>
    <w:rsid w:val="00E81F93"/>
    <w:rsid w:val="00E825A5"/>
    <w:rsid w:val="00E94B57"/>
    <w:rsid w:val="00EB09BB"/>
    <w:rsid w:val="00EB7D4D"/>
    <w:rsid w:val="00EC3A7D"/>
    <w:rsid w:val="00ED7097"/>
    <w:rsid w:val="00EF372C"/>
    <w:rsid w:val="00EF4B32"/>
    <w:rsid w:val="00EF71A8"/>
    <w:rsid w:val="00F12B79"/>
    <w:rsid w:val="00F21803"/>
    <w:rsid w:val="00F2432D"/>
    <w:rsid w:val="00F246FA"/>
    <w:rsid w:val="00F270AA"/>
    <w:rsid w:val="00F2770D"/>
    <w:rsid w:val="00F3332C"/>
    <w:rsid w:val="00F375BC"/>
    <w:rsid w:val="00F37835"/>
    <w:rsid w:val="00F37AC7"/>
    <w:rsid w:val="00F37F9F"/>
    <w:rsid w:val="00F4240E"/>
    <w:rsid w:val="00F433EB"/>
    <w:rsid w:val="00F5233E"/>
    <w:rsid w:val="00F52B67"/>
    <w:rsid w:val="00F617C7"/>
    <w:rsid w:val="00F6223A"/>
    <w:rsid w:val="00F764D8"/>
    <w:rsid w:val="00F85413"/>
    <w:rsid w:val="00F85A4E"/>
    <w:rsid w:val="00F87E62"/>
    <w:rsid w:val="00F970B0"/>
    <w:rsid w:val="00F97A62"/>
    <w:rsid w:val="00FC38B3"/>
    <w:rsid w:val="00FC5C99"/>
    <w:rsid w:val="00FD3FE8"/>
    <w:rsid w:val="00FD427C"/>
    <w:rsid w:val="00FD5D8E"/>
    <w:rsid w:val="00FF5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2158C"/>
  <w15:docId w15:val="{85777143-052A-4A70-AA05-75A26412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05E5"/>
    <w:pPr>
      <w:overflowPunct w:val="0"/>
      <w:autoSpaceDE w:val="0"/>
      <w:autoSpaceDN w:val="0"/>
      <w:adjustRightInd w:val="0"/>
      <w:textAlignment w:val="baseline"/>
    </w:pPr>
  </w:style>
  <w:style w:type="paragraph" w:styleId="berschrift1">
    <w:name w:val="heading 1"/>
    <w:basedOn w:val="Standard"/>
    <w:next w:val="Standard"/>
    <w:qFormat/>
    <w:rsid w:val="00BB05E5"/>
    <w:pPr>
      <w:keepNext/>
      <w:outlineLvl w:val="0"/>
    </w:pPr>
    <w:rPr>
      <w:sz w:val="24"/>
      <w:lang w:val="en-US"/>
    </w:rPr>
  </w:style>
  <w:style w:type="paragraph" w:styleId="berschrift2">
    <w:name w:val="heading 2"/>
    <w:basedOn w:val="Standard"/>
    <w:next w:val="Standard"/>
    <w:qFormat/>
    <w:rsid w:val="00BB05E5"/>
    <w:pPr>
      <w:keepNext/>
      <w:ind w:right="-1"/>
      <w:jc w:val="both"/>
      <w:outlineLvl w:val="1"/>
    </w:pPr>
    <w:rPr>
      <w:bCs/>
      <w:sz w:val="24"/>
    </w:rPr>
  </w:style>
  <w:style w:type="paragraph" w:styleId="berschrift3">
    <w:name w:val="heading 3"/>
    <w:basedOn w:val="Standard"/>
    <w:next w:val="Standard"/>
    <w:qFormat/>
    <w:rsid w:val="00BB05E5"/>
    <w:pPr>
      <w:keepNext/>
      <w:pBdr>
        <w:top w:val="single" w:sz="6" w:space="1" w:color="auto"/>
        <w:left w:val="single" w:sz="6" w:space="1" w:color="auto"/>
        <w:bottom w:val="single" w:sz="6" w:space="1" w:color="auto"/>
        <w:right w:val="single" w:sz="6" w:space="1" w:color="auto"/>
      </w:pBdr>
      <w:shd w:val="pct20" w:color="auto" w:fill="auto"/>
      <w:jc w:val="center"/>
      <w:outlineLvl w:val="2"/>
    </w:pPr>
    <w:rPr>
      <w:b/>
      <w:sz w:val="28"/>
    </w:rPr>
  </w:style>
  <w:style w:type="paragraph" w:styleId="berschrift4">
    <w:name w:val="heading 4"/>
    <w:basedOn w:val="Standard"/>
    <w:next w:val="Standard"/>
    <w:qFormat/>
    <w:rsid w:val="00BB05E5"/>
    <w:pPr>
      <w:keepNext/>
      <w:ind w:left="2880" w:right="-1" w:hanging="2879"/>
      <w:jc w:val="both"/>
      <w:outlineLvl w:val="3"/>
    </w:pPr>
    <w:rPr>
      <w:b/>
      <w:sz w:val="24"/>
    </w:rPr>
  </w:style>
  <w:style w:type="paragraph" w:styleId="berschrift5">
    <w:name w:val="heading 5"/>
    <w:basedOn w:val="Standard"/>
    <w:next w:val="Standard"/>
    <w:qFormat/>
    <w:rsid w:val="00BB05E5"/>
    <w:pPr>
      <w:keepNext/>
      <w:ind w:left="2880" w:right="-1"/>
      <w:jc w:val="both"/>
      <w:outlineLvl w:val="4"/>
    </w:pPr>
    <w:rPr>
      <w:b/>
      <w:sz w:val="24"/>
      <w:shd w:val="clear" w:color="auto" w:fill="FFFF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B05E5"/>
    <w:pPr>
      <w:tabs>
        <w:tab w:val="center" w:pos="4819"/>
        <w:tab w:val="right" w:pos="9071"/>
      </w:tabs>
    </w:pPr>
  </w:style>
  <w:style w:type="paragraph" w:styleId="Fuzeile">
    <w:name w:val="footer"/>
    <w:basedOn w:val="Standard"/>
    <w:semiHidden/>
    <w:rsid w:val="00BB05E5"/>
    <w:pPr>
      <w:tabs>
        <w:tab w:val="center" w:pos="4536"/>
        <w:tab w:val="right" w:pos="9072"/>
      </w:tabs>
    </w:pPr>
  </w:style>
  <w:style w:type="paragraph" w:styleId="Blocktext">
    <w:name w:val="Block Text"/>
    <w:basedOn w:val="Standard"/>
    <w:semiHidden/>
    <w:rsid w:val="00BB05E5"/>
    <w:pPr>
      <w:numPr>
        <w:ilvl w:val="12"/>
      </w:numPr>
      <w:ind w:left="720" w:right="-1" w:hanging="720"/>
      <w:jc w:val="both"/>
    </w:pPr>
    <w:rPr>
      <w:b/>
      <w:sz w:val="24"/>
    </w:rPr>
  </w:style>
  <w:style w:type="paragraph" w:styleId="Textkrper">
    <w:name w:val="Body Text"/>
    <w:basedOn w:val="Standard"/>
    <w:semiHidden/>
    <w:rsid w:val="00BB05E5"/>
    <w:pPr>
      <w:tabs>
        <w:tab w:val="left" w:pos="3120"/>
      </w:tabs>
      <w:ind w:right="-1"/>
      <w:jc w:val="both"/>
    </w:pPr>
    <w:rPr>
      <w:sz w:val="24"/>
    </w:rPr>
  </w:style>
  <w:style w:type="paragraph" w:styleId="Textkrper-Zeileneinzug">
    <w:name w:val="Body Text Indent"/>
    <w:basedOn w:val="Standard"/>
    <w:semiHidden/>
    <w:rsid w:val="00BB05E5"/>
    <w:pPr>
      <w:spacing w:after="120"/>
      <w:ind w:left="2127" w:hanging="709"/>
    </w:pPr>
    <w:rPr>
      <w:bCs/>
      <w:sz w:val="24"/>
    </w:rPr>
  </w:style>
  <w:style w:type="paragraph" w:styleId="Textkrper-Einzug2">
    <w:name w:val="Body Text Indent 2"/>
    <w:basedOn w:val="Standard"/>
    <w:semiHidden/>
    <w:rsid w:val="00BB05E5"/>
    <w:pPr>
      <w:numPr>
        <w:ilvl w:val="12"/>
      </w:numPr>
      <w:spacing w:after="60"/>
      <w:ind w:left="568" w:hanging="284"/>
      <w:jc w:val="both"/>
    </w:pPr>
    <w:rPr>
      <w:sz w:val="24"/>
    </w:rPr>
  </w:style>
  <w:style w:type="paragraph" w:styleId="NurText">
    <w:name w:val="Plain Text"/>
    <w:basedOn w:val="Standard"/>
    <w:link w:val="NurTextZchn"/>
    <w:uiPriority w:val="99"/>
    <w:unhideWhenUsed/>
    <w:rsid w:val="00203222"/>
    <w:pPr>
      <w:overflowPunct/>
      <w:autoSpaceDE/>
      <w:autoSpaceDN/>
      <w:adjustRightInd/>
      <w:textAlignment w:val="auto"/>
    </w:pPr>
    <w:rPr>
      <w:rFonts w:ascii="Consolas" w:eastAsia="Calibri" w:hAnsi="Consolas"/>
      <w:noProof/>
      <w:sz w:val="21"/>
      <w:szCs w:val="21"/>
      <w:lang w:val="en-US" w:eastAsia="en-US"/>
    </w:rPr>
  </w:style>
  <w:style w:type="character" w:customStyle="1" w:styleId="NurTextZchn">
    <w:name w:val="Nur Text Zchn"/>
    <w:basedOn w:val="Absatz-Standardschriftart"/>
    <w:link w:val="NurText"/>
    <w:uiPriority w:val="99"/>
    <w:rsid w:val="00203222"/>
    <w:rPr>
      <w:rFonts w:ascii="Consolas" w:eastAsia="Calibri" w:hAnsi="Consolas" w:cs="Times New Roman"/>
      <w:noProof/>
      <w:sz w:val="21"/>
      <w:szCs w:val="21"/>
      <w:lang w:val="en-US" w:eastAsia="en-US"/>
    </w:rPr>
  </w:style>
  <w:style w:type="paragraph" w:styleId="Sprechblasentext">
    <w:name w:val="Balloon Text"/>
    <w:basedOn w:val="Standard"/>
    <w:link w:val="SprechblasentextZchn"/>
    <w:uiPriority w:val="99"/>
    <w:semiHidden/>
    <w:unhideWhenUsed/>
    <w:rsid w:val="00B01B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1BD6"/>
    <w:rPr>
      <w:rFonts w:ascii="Tahoma" w:hAnsi="Tahoma" w:cs="Tahoma"/>
      <w:sz w:val="16"/>
      <w:szCs w:val="16"/>
    </w:rPr>
  </w:style>
  <w:style w:type="paragraph" w:styleId="Listenabsatz">
    <w:name w:val="List Paragraph"/>
    <w:basedOn w:val="Standard"/>
    <w:uiPriority w:val="34"/>
    <w:qFormat/>
    <w:rsid w:val="00446937"/>
    <w:pPr>
      <w:ind w:left="720"/>
      <w:contextualSpacing/>
    </w:pPr>
  </w:style>
  <w:style w:type="paragraph" w:customStyle="1" w:styleId="Default">
    <w:name w:val="Default"/>
    <w:rsid w:val="007F4466"/>
    <w:pPr>
      <w:autoSpaceDE w:val="0"/>
      <w:autoSpaceDN w:val="0"/>
      <w:adjustRightInd w:val="0"/>
    </w:pPr>
    <w:rPr>
      <w:rFonts w:ascii="AvantGarde Md BT" w:hAnsi="AvantGarde Md BT" w:cs="AvantGarde Md BT"/>
      <w:color w:val="000000"/>
      <w:sz w:val="24"/>
      <w:szCs w:val="24"/>
    </w:rPr>
  </w:style>
  <w:style w:type="character" w:styleId="Hyperlink">
    <w:name w:val="Hyperlink"/>
    <w:basedOn w:val="Absatz-Standardschriftart"/>
    <w:uiPriority w:val="99"/>
    <w:unhideWhenUsed/>
    <w:rsid w:val="00CA37B0"/>
    <w:rPr>
      <w:color w:val="0000FF" w:themeColor="hyperlink"/>
      <w:u w:val="single"/>
    </w:rPr>
  </w:style>
  <w:style w:type="character" w:styleId="BesuchterLink">
    <w:name w:val="FollowedHyperlink"/>
    <w:basedOn w:val="Absatz-Standardschriftart"/>
    <w:uiPriority w:val="99"/>
    <w:semiHidden/>
    <w:unhideWhenUsed/>
    <w:rsid w:val="002E2591"/>
    <w:rPr>
      <w:color w:val="800080" w:themeColor="followedHyperlink"/>
      <w:u w:val="single"/>
    </w:rPr>
  </w:style>
  <w:style w:type="table" w:styleId="Tabellenraster">
    <w:name w:val="Table Grid"/>
    <w:basedOn w:val="NormaleTabelle"/>
    <w:uiPriority w:val="59"/>
    <w:rsid w:val="00E06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d270a203">
    <w:name w:val="csd270a203"/>
    <w:basedOn w:val="Standard"/>
    <w:rsid w:val="00C41544"/>
    <w:pPr>
      <w:overflowPunct/>
      <w:autoSpaceDE/>
      <w:autoSpaceDN/>
      <w:adjustRightInd/>
      <w:spacing w:before="100" w:beforeAutospacing="1" w:after="100" w:afterAutospacing="1"/>
      <w:textAlignment w:val="auto"/>
    </w:pPr>
    <w:rPr>
      <w:sz w:val="24"/>
      <w:szCs w:val="24"/>
    </w:rPr>
  </w:style>
  <w:style w:type="character" w:customStyle="1" w:styleId="cs1ba52a26">
    <w:name w:val="cs1ba52a26"/>
    <w:basedOn w:val="Absatz-Standardschriftart"/>
    <w:rsid w:val="00C41544"/>
  </w:style>
  <w:style w:type="character" w:customStyle="1" w:styleId="cs1e88c66e">
    <w:name w:val="cs1e88c66e"/>
    <w:basedOn w:val="Absatz-Standardschriftart"/>
    <w:rsid w:val="00C41544"/>
  </w:style>
  <w:style w:type="paragraph" w:customStyle="1" w:styleId="cs2654ae3a">
    <w:name w:val="cs2654ae3a"/>
    <w:basedOn w:val="Standard"/>
    <w:rsid w:val="00C41544"/>
    <w:pPr>
      <w:overflowPunct/>
      <w:autoSpaceDE/>
      <w:autoSpaceDN/>
      <w:adjustRightInd/>
      <w:spacing w:before="100" w:beforeAutospacing="1" w:after="100" w:afterAutospacing="1"/>
      <w:textAlignment w:val="auto"/>
    </w:pPr>
    <w:rPr>
      <w:sz w:val="24"/>
      <w:szCs w:val="24"/>
    </w:rPr>
  </w:style>
  <w:style w:type="character" w:customStyle="1" w:styleId="cs6254f021">
    <w:name w:val="cs6254f021"/>
    <w:basedOn w:val="Absatz-Standardschriftart"/>
    <w:rsid w:val="00C4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7850">
      <w:bodyDiv w:val="1"/>
      <w:marLeft w:val="0"/>
      <w:marRight w:val="0"/>
      <w:marTop w:val="0"/>
      <w:marBottom w:val="0"/>
      <w:divBdr>
        <w:top w:val="none" w:sz="0" w:space="0" w:color="auto"/>
        <w:left w:val="none" w:sz="0" w:space="0" w:color="auto"/>
        <w:bottom w:val="none" w:sz="0" w:space="0" w:color="auto"/>
        <w:right w:val="none" w:sz="0" w:space="0" w:color="auto"/>
      </w:divBdr>
    </w:div>
    <w:div w:id="928926971">
      <w:bodyDiv w:val="1"/>
      <w:marLeft w:val="0"/>
      <w:marRight w:val="0"/>
      <w:marTop w:val="0"/>
      <w:marBottom w:val="0"/>
      <w:divBdr>
        <w:top w:val="none" w:sz="0" w:space="0" w:color="auto"/>
        <w:left w:val="none" w:sz="0" w:space="0" w:color="auto"/>
        <w:bottom w:val="none" w:sz="0" w:space="0" w:color="auto"/>
        <w:right w:val="none" w:sz="0" w:space="0" w:color="auto"/>
      </w:divBdr>
    </w:div>
    <w:div w:id="1115058895">
      <w:bodyDiv w:val="1"/>
      <w:marLeft w:val="0"/>
      <w:marRight w:val="0"/>
      <w:marTop w:val="0"/>
      <w:marBottom w:val="0"/>
      <w:divBdr>
        <w:top w:val="none" w:sz="0" w:space="0" w:color="auto"/>
        <w:left w:val="none" w:sz="0" w:space="0" w:color="auto"/>
        <w:bottom w:val="none" w:sz="0" w:space="0" w:color="auto"/>
        <w:right w:val="none" w:sz="0" w:space="0" w:color="auto"/>
      </w:divBdr>
    </w:div>
    <w:div w:id="1636829765">
      <w:bodyDiv w:val="1"/>
      <w:marLeft w:val="0"/>
      <w:marRight w:val="0"/>
      <w:marTop w:val="0"/>
      <w:marBottom w:val="0"/>
      <w:divBdr>
        <w:top w:val="none" w:sz="0" w:space="0" w:color="auto"/>
        <w:left w:val="none" w:sz="0" w:space="0" w:color="auto"/>
        <w:bottom w:val="none" w:sz="0" w:space="0" w:color="auto"/>
        <w:right w:val="none" w:sz="0" w:space="0" w:color="auto"/>
      </w:divBdr>
    </w:div>
    <w:div w:id="20178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B3911-2636-48D3-BD5C-A7909115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Notfallplan und Regelungen für die Arbeitssicherheits-Vorschriften</vt:lpstr>
    </vt:vector>
  </TitlesOfParts>
  <Company>NAVIS AG</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Notfallplan und Regelungen für die Arbeitssicherheits-Vorschriften</dc:title>
  <dc:subject>Notfall plan + Arbeitssicherheits-Vorschriften</dc:subject>
  <dc:creator>Heino Beimgraben</dc:creator>
  <cp:lastModifiedBy>Beimgraben, Heino NAVIS AG (Hamburg)</cp:lastModifiedBy>
  <cp:revision>5</cp:revision>
  <cp:lastPrinted>2015-10-01T13:18:00Z</cp:lastPrinted>
  <dcterms:created xsi:type="dcterms:W3CDTF">2026-04-21T10:05:00Z</dcterms:created>
  <dcterms:modified xsi:type="dcterms:W3CDTF">2026-04-21T10:08:00Z</dcterms:modified>
</cp:coreProperties>
</file>